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2B" w:rsidRPr="00C4682B" w:rsidRDefault="003A1B3F" w:rsidP="00C4682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LEI N° 1.430 DE 05 DE DEZEMBRO DE 2013</w:t>
      </w:r>
    </w:p>
    <w:p w:rsidR="00C4682B" w:rsidRPr="00C4682B" w:rsidRDefault="00C4682B" w:rsidP="00C4682B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6"/>
          <w:szCs w:val="26"/>
          <w:lang w:eastAsia="pt-BR"/>
        </w:rPr>
      </w:pPr>
    </w:p>
    <w:tbl>
      <w:tblPr>
        <w:tblW w:w="7020" w:type="dxa"/>
        <w:tblInd w:w="2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000"/>
      </w:tblGrid>
      <w:tr w:rsidR="00C4682B" w:rsidRPr="00C4682B" w:rsidTr="00472A15">
        <w:tc>
          <w:tcPr>
            <w:tcW w:w="20" w:type="dxa"/>
            <w:vAlign w:val="center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pt-BR"/>
              </w:rPr>
            </w:pPr>
          </w:p>
        </w:tc>
        <w:tc>
          <w:tcPr>
            <w:tcW w:w="7000" w:type="dxa"/>
            <w:vAlign w:val="center"/>
          </w:tcPr>
          <w:p w:rsidR="00C4682B" w:rsidRPr="00C4682B" w:rsidRDefault="00C4682B" w:rsidP="00C4682B">
            <w:pPr>
              <w:spacing w:after="0" w:line="240" w:lineRule="auto"/>
              <w:ind w:left="1965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pt-BR"/>
              </w:rPr>
            </w:pPr>
            <w:bookmarkStart w:id="0" w:name="_GoBack"/>
            <w:r w:rsidRPr="00C4682B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pt-BR"/>
              </w:rPr>
              <w:t xml:space="preserve">Dispõe sobre abertura de Crédito Especial </w:t>
            </w:r>
            <w:bookmarkEnd w:id="0"/>
            <w:r w:rsidRPr="00C4682B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pt-BR"/>
              </w:rPr>
              <w:t>e dá outras providências.</w:t>
            </w:r>
          </w:p>
          <w:p w:rsidR="00C4682B" w:rsidRPr="00C4682B" w:rsidRDefault="00C4682B" w:rsidP="00C46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pt-BR"/>
              </w:rPr>
            </w:pPr>
          </w:p>
        </w:tc>
      </w:tr>
    </w:tbl>
    <w:p w:rsidR="00C4682B" w:rsidRPr="00C4682B" w:rsidRDefault="00C4682B" w:rsidP="00C4682B">
      <w:pPr>
        <w:spacing w:after="0" w:line="240" w:lineRule="auto"/>
        <w:ind w:left="-993" w:right="-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682B">
        <w:rPr>
          <w:rFonts w:ascii="Times New Roman" w:eastAsia="Times New Roman" w:hAnsi="Times New Roman"/>
          <w:sz w:val="24"/>
          <w:szCs w:val="24"/>
          <w:lang w:eastAsia="pt-BR"/>
        </w:rPr>
        <w:t>O povo, por seus representantes, aprova e o Prefeito Municipal sanciona a seguinte Lei:</w:t>
      </w:r>
    </w:p>
    <w:p w:rsidR="00C4682B" w:rsidRPr="00C4682B" w:rsidRDefault="00C4682B" w:rsidP="00C4682B">
      <w:pPr>
        <w:spacing w:after="0" w:line="240" w:lineRule="auto"/>
        <w:ind w:left="-993" w:right="-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4682B" w:rsidRPr="00C4682B" w:rsidRDefault="00C4682B" w:rsidP="00C4682B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682B">
        <w:rPr>
          <w:rFonts w:ascii="Times New Roman" w:eastAsia="Times New Roman" w:hAnsi="Times New Roman"/>
          <w:b/>
          <w:sz w:val="24"/>
          <w:szCs w:val="24"/>
          <w:lang w:eastAsia="pt-BR"/>
        </w:rPr>
        <w:t>Artigo 1º -</w:t>
      </w:r>
      <w:r w:rsidRPr="00C4682B">
        <w:rPr>
          <w:rFonts w:ascii="Times New Roman" w:eastAsia="Times New Roman" w:hAnsi="Times New Roman"/>
          <w:sz w:val="24"/>
          <w:szCs w:val="24"/>
          <w:lang w:eastAsia="pt-BR"/>
        </w:rPr>
        <w:t xml:space="preserve"> Fica o Poder Executivo autorizado a abrir na Secretaria de Saúde da Prefeitura Municipal de Arinos, um crédito especial no valor de R$ 183.200,00 (cento e oitenta e três mil e duzentos reais), para atender à finalidade abaixo especificada.</w:t>
      </w:r>
    </w:p>
    <w:p w:rsidR="00C4682B" w:rsidRPr="00C4682B" w:rsidRDefault="00C4682B" w:rsidP="00C468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tbl>
      <w:tblPr>
        <w:tblW w:w="1031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  <w:gridCol w:w="1559"/>
      </w:tblGrid>
      <w:tr w:rsidR="00C4682B" w:rsidRPr="00C4682B" w:rsidTr="00C4682B">
        <w:tc>
          <w:tcPr>
            <w:tcW w:w="87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lang w:eastAsia="pt-BR"/>
              </w:rPr>
              <w:t>Dotação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lang w:eastAsia="pt-BR"/>
              </w:rPr>
              <w:t>Valor</w:t>
            </w:r>
          </w:p>
        </w:tc>
      </w:tr>
      <w:tr w:rsidR="00C4682B" w:rsidRPr="00C4682B" w:rsidTr="00C4682B">
        <w:tc>
          <w:tcPr>
            <w:tcW w:w="1951" w:type="dxa"/>
            <w:tcBorders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Unidade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02.07.04 - Secretaria Municipal de Saúde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C4682B" w:rsidRPr="00C4682B" w:rsidTr="00C4682B"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Função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10 –          Saúde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C4682B" w:rsidRPr="00C4682B" w:rsidTr="00C4682B"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proofErr w:type="spellStart"/>
            <w:r w:rsidRPr="00C4682B">
              <w:rPr>
                <w:rFonts w:ascii="Times New Roman" w:eastAsia="Times New Roman" w:hAnsi="Times New Roman"/>
                <w:lang w:eastAsia="pt-BR"/>
              </w:rPr>
              <w:t>Sub-Função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proofErr w:type="gramStart"/>
            <w:r w:rsidRPr="00C4682B">
              <w:rPr>
                <w:rFonts w:ascii="Times New Roman" w:eastAsia="Times New Roman" w:hAnsi="Times New Roman"/>
                <w:lang w:eastAsia="pt-BR"/>
              </w:rPr>
              <w:t>122 –       Administração</w:t>
            </w:r>
            <w:proofErr w:type="gramEnd"/>
            <w:r w:rsidRPr="00C4682B">
              <w:rPr>
                <w:rFonts w:ascii="Times New Roman" w:eastAsia="Times New Roman" w:hAnsi="Times New Roman"/>
                <w:lang w:eastAsia="pt-BR"/>
              </w:rPr>
              <w:t xml:space="preserve"> Geral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C4682B" w:rsidRPr="00C4682B" w:rsidTr="00C4682B"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Programa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proofErr w:type="gramStart"/>
            <w:r w:rsidRPr="00C4682B">
              <w:rPr>
                <w:rFonts w:ascii="Times New Roman" w:eastAsia="Times New Roman" w:hAnsi="Times New Roman"/>
                <w:lang w:eastAsia="pt-BR"/>
              </w:rPr>
              <w:t>0013 –     Gestão</w:t>
            </w:r>
            <w:proofErr w:type="gramEnd"/>
            <w:r w:rsidRPr="00C4682B">
              <w:rPr>
                <w:rFonts w:ascii="Times New Roman" w:eastAsia="Times New Roman" w:hAnsi="Times New Roman"/>
                <w:lang w:eastAsia="pt-BR"/>
              </w:rPr>
              <w:t xml:space="preserve"> da Politica da Saúde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C4682B" w:rsidRPr="00C4682B" w:rsidTr="00C4682B">
        <w:tc>
          <w:tcPr>
            <w:tcW w:w="1951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Projeto/Atividade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2.268 –</w:t>
            </w:r>
            <w:proofErr w:type="gramStart"/>
            <w:r w:rsidRPr="00C4682B">
              <w:rPr>
                <w:rFonts w:ascii="Times New Roman" w:eastAsia="Times New Roman" w:hAnsi="Times New Roman"/>
                <w:lang w:eastAsia="pt-BR"/>
              </w:rPr>
              <w:t xml:space="preserve">    </w:t>
            </w:r>
            <w:proofErr w:type="gramEnd"/>
            <w:r w:rsidRPr="00C4682B">
              <w:rPr>
                <w:rFonts w:ascii="Times New Roman" w:eastAsia="Times New Roman" w:hAnsi="Times New Roman"/>
                <w:lang w:eastAsia="pt-BR"/>
              </w:rPr>
              <w:t>Manutenção dos Serviços Administrativos p/ Apoio a Saúde CISBUNM</w:t>
            </w:r>
          </w:p>
        </w:tc>
      </w:tr>
      <w:tr w:rsidR="00C4682B" w:rsidRPr="00C4682B" w:rsidTr="00C4682B">
        <w:tc>
          <w:tcPr>
            <w:tcW w:w="19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Elemento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3.1.71.70.00 – Rateio pela Participação em Consorcio Publico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R$ 21.409,06</w:t>
            </w:r>
          </w:p>
        </w:tc>
      </w:tr>
      <w:tr w:rsidR="00C4682B" w:rsidRPr="00C4682B" w:rsidTr="00C4682B">
        <w:tc>
          <w:tcPr>
            <w:tcW w:w="19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C1C1C"/>
                <w:lang w:eastAsia="pt-BR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3.3.71.70.00 - Rateio pela Participação em Consorcio Publico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R$ 20.427,27</w:t>
            </w:r>
          </w:p>
        </w:tc>
      </w:tr>
      <w:tr w:rsidR="00C4682B" w:rsidRPr="00C4682B" w:rsidTr="00C4682B">
        <w:tc>
          <w:tcPr>
            <w:tcW w:w="19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C1C1C"/>
                <w:lang w:eastAsia="pt-BR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4.4.71.70.00 – Rateio pela Participação em Consorcio Publico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R$ 1.363,64</w:t>
            </w:r>
          </w:p>
        </w:tc>
      </w:tr>
      <w:tr w:rsidR="00C4682B" w:rsidRPr="00C4682B" w:rsidTr="00C4682B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lang w:eastAsia="pt-BR"/>
              </w:rPr>
              <w:t>TOTAL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lang w:eastAsia="pt-BR"/>
              </w:rPr>
              <w:t>&gt;&gt;&gt;&gt;&gt;&gt;&gt;&gt;&gt;&gt;&gt;&gt;&gt;&gt;&gt;&gt;&gt;&gt;&gt;&gt;&gt;&gt;&gt;&gt;&gt;&gt;&gt;&gt;&gt;&gt;&gt;&gt;&gt;&gt;&gt;&gt;&gt;&gt;&gt;&gt;&gt;&gt;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lang w:eastAsia="pt-BR"/>
              </w:rPr>
              <w:t>R$ 43.200,00</w:t>
            </w:r>
          </w:p>
        </w:tc>
      </w:tr>
    </w:tbl>
    <w:p w:rsidR="00C4682B" w:rsidRPr="00C4682B" w:rsidRDefault="00C4682B" w:rsidP="00C4682B">
      <w:pPr>
        <w:spacing w:after="0" w:line="240" w:lineRule="auto"/>
        <w:jc w:val="both"/>
        <w:rPr>
          <w:rFonts w:ascii="Times New Roman" w:eastAsia="Times New Roman" w:hAnsi="Times New Roman"/>
          <w:sz w:val="4"/>
          <w:lang w:eastAsia="pt-BR"/>
        </w:rPr>
      </w:pPr>
    </w:p>
    <w:tbl>
      <w:tblPr>
        <w:tblW w:w="1031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  <w:gridCol w:w="1559"/>
      </w:tblGrid>
      <w:tr w:rsidR="00C4682B" w:rsidRPr="00C4682B" w:rsidTr="00C4682B">
        <w:tc>
          <w:tcPr>
            <w:tcW w:w="1951" w:type="dxa"/>
            <w:tcBorders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Unidade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02.07.04 - Secretaria Municipal de Saúde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C4682B" w:rsidRPr="00C4682B" w:rsidTr="00C4682B"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Função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10 –          Saúde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C4682B" w:rsidRPr="00C4682B" w:rsidTr="00C4682B"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proofErr w:type="spellStart"/>
            <w:r w:rsidRPr="00C4682B">
              <w:rPr>
                <w:rFonts w:ascii="Times New Roman" w:eastAsia="Times New Roman" w:hAnsi="Times New Roman"/>
                <w:lang w:eastAsia="pt-BR"/>
              </w:rPr>
              <w:t>Sub-Função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proofErr w:type="gramStart"/>
            <w:r w:rsidRPr="00C4682B">
              <w:rPr>
                <w:rFonts w:ascii="Times New Roman" w:eastAsia="Times New Roman" w:hAnsi="Times New Roman"/>
                <w:lang w:eastAsia="pt-BR"/>
              </w:rPr>
              <w:t>302 –       Assistência</w:t>
            </w:r>
            <w:proofErr w:type="gramEnd"/>
            <w:r w:rsidRPr="00C4682B">
              <w:rPr>
                <w:rFonts w:ascii="Times New Roman" w:eastAsia="Times New Roman" w:hAnsi="Times New Roman"/>
                <w:lang w:eastAsia="pt-BR"/>
              </w:rPr>
              <w:t xml:space="preserve"> Hospitalar e Ambulatorial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C4682B" w:rsidRPr="00C4682B" w:rsidTr="00C4682B"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Programa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proofErr w:type="gramStart"/>
            <w:r w:rsidRPr="00C4682B">
              <w:rPr>
                <w:rFonts w:ascii="Times New Roman" w:eastAsia="Times New Roman" w:hAnsi="Times New Roman"/>
                <w:lang w:eastAsia="pt-BR"/>
              </w:rPr>
              <w:t>0013 –     Gestão</w:t>
            </w:r>
            <w:proofErr w:type="gramEnd"/>
            <w:r w:rsidRPr="00C4682B">
              <w:rPr>
                <w:rFonts w:ascii="Times New Roman" w:eastAsia="Times New Roman" w:hAnsi="Times New Roman"/>
                <w:lang w:eastAsia="pt-BR"/>
              </w:rPr>
              <w:t xml:space="preserve"> da Politica da Saúde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C4682B" w:rsidRPr="00C4682B" w:rsidTr="00C4682B">
        <w:tc>
          <w:tcPr>
            <w:tcW w:w="1951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</w:tcPr>
          <w:p w:rsidR="00C4682B" w:rsidRPr="00C4682B" w:rsidRDefault="00C4682B" w:rsidP="00C4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Projeto/Atividade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2.268 –</w:t>
            </w:r>
            <w:proofErr w:type="gramStart"/>
            <w:r w:rsidRPr="00C4682B">
              <w:rPr>
                <w:rFonts w:ascii="Times New Roman" w:eastAsia="Times New Roman" w:hAnsi="Times New Roman"/>
                <w:lang w:eastAsia="pt-BR"/>
              </w:rPr>
              <w:t xml:space="preserve">    </w:t>
            </w:r>
            <w:proofErr w:type="gramEnd"/>
            <w:r w:rsidRPr="00C4682B">
              <w:rPr>
                <w:rFonts w:ascii="Times New Roman" w:eastAsia="Times New Roman" w:hAnsi="Times New Roman"/>
                <w:lang w:eastAsia="pt-BR"/>
              </w:rPr>
              <w:t>Manutenção dos Serviços Médicos e Ambulatoriais -  CISBUNM</w:t>
            </w:r>
          </w:p>
        </w:tc>
      </w:tr>
      <w:tr w:rsidR="00C4682B" w:rsidRPr="00C4682B" w:rsidTr="00C4682B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Elemento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 xml:space="preserve">3.3.93.39.00 – </w:t>
            </w: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Outros Serviços de Terceiros – Pessoa Jurídica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lang w:eastAsia="pt-BR"/>
              </w:rPr>
              <w:t>R$ 140.000,00</w:t>
            </w:r>
          </w:p>
        </w:tc>
      </w:tr>
      <w:tr w:rsidR="00C4682B" w:rsidRPr="00C4682B" w:rsidTr="00C4682B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lang w:eastAsia="pt-BR"/>
              </w:rPr>
              <w:t>TOTAL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lang w:eastAsia="pt-BR"/>
              </w:rPr>
              <w:t>&gt;&gt;&gt;&gt;&gt;&gt;&gt;&gt;&gt;&gt;&gt;&gt;&gt;&gt;&gt;&gt;&gt;&gt;&gt;&gt;&gt;&gt;&gt;&gt;&gt;&gt;&gt;&gt;&gt;&gt;&gt;&gt;&gt;&gt;&gt;&gt;&gt;&gt;&gt;&gt;&gt;&gt;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lang w:eastAsia="pt-BR"/>
              </w:rPr>
              <w:t>R$ 140.000,00</w:t>
            </w:r>
          </w:p>
        </w:tc>
      </w:tr>
    </w:tbl>
    <w:p w:rsidR="00C4682B" w:rsidRDefault="00C4682B" w:rsidP="00C4682B">
      <w:pPr>
        <w:spacing w:after="0" w:line="240" w:lineRule="auto"/>
        <w:ind w:left="-993" w:right="-1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C4682B">
        <w:rPr>
          <w:rFonts w:ascii="Times New Roman" w:eastAsia="Times New Roman" w:hAnsi="Times New Roman"/>
          <w:b/>
          <w:sz w:val="26"/>
          <w:szCs w:val="26"/>
          <w:lang w:eastAsia="pt-BR"/>
        </w:rPr>
        <w:t>Artigo 2º -</w:t>
      </w:r>
      <w:r w:rsidRPr="00C4682B">
        <w:rPr>
          <w:rFonts w:ascii="Times New Roman" w:eastAsia="Times New Roman" w:hAnsi="Times New Roman"/>
          <w:sz w:val="26"/>
          <w:szCs w:val="26"/>
          <w:lang w:eastAsia="pt-BR"/>
        </w:rPr>
        <w:t xml:space="preserve"> Como fonte de recursos para acorrer às despesas constantes do artigo anterior </w:t>
      </w:r>
    </w:p>
    <w:p w:rsidR="00C4682B" w:rsidRPr="00C4682B" w:rsidRDefault="00C4682B" w:rsidP="00C4682B">
      <w:pPr>
        <w:spacing w:after="0" w:line="240" w:lineRule="auto"/>
        <w:ind w:left="-993" w:right="-1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proofErr w:type="gramStart"/>
      <w:r w:rsidRPr="00C4682B">
        <w:rPr>
          <w:rFonts w:ascii="Times New Roman" w:eastAsia="Times New Roman" w:hAnsi="Times New Roman"/>
          <w:sz w:val="26"/>
          <w:szCs w:val="26"/>
          <w:lang w:eastAsia="pt-BR"/>
        </w:rPr>
        <w:t>serão</w:t>
      </w:r>
      <w:proofErr w:type="gramEnd"/>
      <w:r w:rsidRPr="00C4682B">
        <w:rPr>
          <w:rFonts w:ascii="Times New Roman" w:eastAsia="Times New Roman" w:hAnsi="Times New Roman"/>
          <w:sz w:val="26"/>
          <w:szCs w:val="26"/>
          <w:lang w:eastAsia="pt-BR"/>
        </w:rPr>
        <w:t xml:space="preserve"> utilizadas as seguintes fontes de recursos:</w:t>
      </w:r>
    </w:p>
    <w:tbl>
      <w:tblPr>
        <w:tblW w:w="10373" w:type="dxa"/>
        <w:jc w:val="center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31"/>
        <w:gridCol w:w="1842"/>
      </w:tblGrid>
      <w:tr w:rsidR="00C4682B" w:rsidRPr="00C4682B" w:rsidTr="0067263B">
        <w:trPr>
          <w:jc w:val="center"/>
        </w:trPr>
        <w:tc>
          <w:tcPr>
            <w:tcW w:w="8531" w:type="dxa"/>
          </w:tcPr>
          <w:p w:rsidR="00C4682B" w:rsidRPr="00C4682B" w:rsidRDefault="00C4682B" w:rsidP="00C46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color w:val="1C1C1C"/>
                <w:lang w:eastAsia="pt-BR"/>
              </w:rPr>
              <w:t>Dotação</w:t>
            </w:r>
          </w:p>
        </w:tc>
        <w:tc>
          <w:tcPr>
            <w:tcW w:w="1842" w:type="dxa"/>
          </w:tcPr>
          <w:p w:rsidR="00C4682B" w:rsidRPr="00C4682B" w:rsidRDefault="00C4682B" w:rsidP="00C46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color w:val="1C1C1C"/>
                <w:lang w:eastAsia="pt-BR"/>
              </w:rPr>
              <w:t>Valor R$</w:t>
            </w:r>
          </w:p>
        </w:tc>
      </w:tr>
      <w:tr w:rsidR="00C4682B" w:rsidRPr="00C4682B" w:rsidTr="0067263B">
        <w:trPr>
          <w:jc w:val="center"/>
        </w:trPr>
        <w:tc>
          <w:tcPr>
            <w:tcW w:w="8531" w:type="dxa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02.07.01.10.122.0013.2268.3.1.71.11.00 - Vencimentos e Vantagens – Pessoal Civil</w:t>
            </w:r>
          </w:p>
        </w:tc>
        <w:tc>
          <w:tcPr>
            <w:tcW w:w="1842" w:type="dxa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R$ 34.763,36</w:t>
            </w:r>
          </w:p>
        </w:tc>
      </w:tr>
      <w:tr w:rsidR="00C4682B" w:rsidRPr="00C4682B" w:rsidTr="0067263B">
        <w:trPr>
          <w:jc w:val="center"/>
        </w:trPr>
        <w:tc>
          <w:tcPr>
            <w:tcW w:w="8531" w:type="dxa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02.07.01.10.122.0013.2268.3.3.71.13.00 – Obrigações Patronais</w:t>
            </w:r>
          </w:p>
        </w:tc>
        <w:tc>
          <w:tcPr>
            <w:tcW w:w="1842" w:type="dxa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R$ 14.459,54</w:t>
            </w:r>
          </w:p>
        </w:tc>
      </w:tr>
      <w:tr w:rsidR="00C4682B" w:rsidRPr="00C4682B" w:rsidTr="0067263B">
        <w:trPr>
          <w:jc w:val="center"/>
        </w:trPr>
        <w:tc>
          <w:tcPr>
            <w:tcW w:w="8531" w:type="dxa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02.07.01.10.122.0013.2268.3.3.71.14.00 – Diárias - Civil</w:t>
            </w:r>
          </w:p>
        </w:tc>
        <w:tc>
          <w:tcPr>
            <w:tcW w:w="1842" w:type="dxa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R$ 1.343,51</w:t>
            </w:r>
          </w:p>
        </w:tc>
      </w:tr>
      <w:tr w:rsidR="00C4682B" w:rsidRPr="00C4682B" w:rsidTr="0067263B">
        <w:trPr>
          <w:jc w:val="center"/>
        </w:trPr>
        <w:tc>
          <w:tcPr>
            <w:tcW w:w="8531" w:type="dxa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02.07.01.10.122.0013.2268.3.3.71.30.00 – Material de Consumo</w:t>
            </w:r>
          </w:p>
        </w:tc>
        <w:tc>
          <w:tcPr>
            <w:tcW w:w="1842" w:type="dxa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R$ 6.717.56</w:t>
            </w:r>
          </w:p>
        </w:tc>
      </w:tr>
      <w:tr w:rsidR="00C4682B" w:rsidRPr="00C4682B" w:rsidTr="0067263B">
        <w:trPr>
          <w:jc w:val="center"/>
        </w:trPr>
        <w:tc>
          <w:tcPr>
            <w:tcW w:w="8531" w:type="dxa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02.07.01.10.122.0013.2268.3.3.71.33.00 – Passagens e Despesas com Locomoção</w:t>
            </w:r>
          </w:p>
        </w:tc>
        <w:tc>
          <w:tcPr>
            <w:tcW w:w="1842" w:type="dxa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R$ 503,82</w:t>
            </w:r>
          </w:p>
        </w:tc>
      </w:tr>
      <w:tr w:rsidR="00C4682B" w:rsidRPr="00C4682B" w:rsidTr="0067263B">
        <w:trPr>
          <w:jc w:val="center"/>
        </w:trPr>
        <w:tc>
          <w:tcPr>
            <w:tcW w:w="8531" w:type="dxa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 xml:space="preserve">02.07.01.10.122.0013.2268.3.3.71.36.00 – Outros Serviços de Terceiros – Pessoa </w:t>
            </w:r>
            <w:proofErr w:type="spellStart"/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Fisica</w:t>
            </w:r>
            <w:proofErr w:type="spellEnd"/>
          </w:p>
        </w:tc>
        <w:tc>
          <w:tcPr>
            <w:tcW w:w="1842" w:type="dxa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R$ 20.152,67</w:t>
            </w:r>
          </w:p>
        </w:tc>
      </w:tr>
      <w:tr w:rsidR="00C4682B" w:rsidRPr="00C4682B" w:rsidTr="0067263B">
        <w:trPr>
          <w:jc w:val="center"/>
        </w:trPr>
        <w:tc>
          <w:tcPr>
            <w:tcW w:w="8531" w:type="dxa"/>
          </w:tcPr>
          <w:p w:rsidR="00C4682B" w:rsidRPr="00C4682B" w:rsidRDefault="00C4682B" w:rsidP="00C4682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>02.07.01.10.122.0013.2268.3.3.71.39.00 – Outros Serviços de Terceiros – Pessoa Jurídica</w:t>
            </w:r>
          </w:p>
        </w:tc>
        <w:tc>
          <w:tcPr>
            <w:tcW w:w="1842" w:type="dxa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color w:val="1C1C1C"/>
                <w:lang w:eastAsia="pt-BR"/>
              </w:rPr>
              <w:t xml:space="preserve">R$105.259,54 </w:t>
            </w:r>
          </w:p>
        </w:tc>
      </w:tr>
      <w:tr w:rsidR="00C4682B" w:rsidRPr="00C4682B" w:rsidTr="0067263B">
        <w:trPr>
          <w:jc w:val="center"/>
        </w:trPr>
        <w:tc>
          <w:tcPr>
            <w:tcW w:w="8531" w:type="dxa"/>
          </w:tcPr>
          <w:p w:rsidR="00C4682B" w:rsidRPr="00C4682B" w:rsidRDefault="008F3E83" w:rsidP="00C468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C1C1C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1C1C1C"/>
                <w:lang w:eastAsia="pt-BR"/>
              </w:rPr>
              <w:t>TOTAL</w:t>
            </w:r>
            <w:r w:rsidR="00C4682B" w:rsidRPr="00C4682B">
              <w:rPr>
                <w:rFonts w:ascii="Times New Roman" w:eastAsia="Times New Roman" w:hAnsi="Times New Roman"/>
                <w:b/>
                <w:color w:val="1C1C1C"/>
                <w:lang w:eastAsia="pt-BR"/>
              </w:rPr>
              <w:t>&gt;&gt;&gt;&gt;&gt;&gt;&gt;&gt;&gt;&gt;&gt;&gt;&gt;&gt;&gt;&gt;&gt;&gt;&gt;&gt;&gt;&gt;&gt;&gt;&gt;&gt;&gt;&gt;&gt;&gt;&gt;&gt;&gt;&gt;&gt;&gt;&gt;&gt;&gt;&gt;&gt;&gt;&gt;&gt;&gt;&gt;&gt;&gt;&gt;&gt;&gt;&gt;&gt;&gt;&gt;&gt;</w:t>
            </w:r>
          </w:p>
        </w:tc>
        <w:tc>
          <w:tcPr>
            <w:tcW w:w="1842" w:type="dxa"/>
          </w:tcPr>
          <w:p w:rsidR="00C4682B" w:rsidRPr="00C4682B" w:rsidRDefault="00C4682B" w:rsidP="00C468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1C1C1C"/>
                <w:lang w:eastAsia="pt-BR"/>
              </w:rPr>
            </w:pPr>
            <w:r w:rsidRPr="00C4682B">
              <w:rPr>
                <w:rFonts w:ascii="Times New Roman" w:eastAsia="Times New Roman" w:hAnsi="Times New Roman"/>
                <w:b/>
                <w:color w:val="1C1C1C"/>
                <w:lang w:eastAsia="pt-BR"/>
              </w:rPr>
              <w:t>R$ 183.200,00</w:t>
            </w:r>
          </w:p>
        </w:tc>
      </w:tr>
    </w:tbl>
    <w:p w:rsidR="00C4682B" w:rsidRPr="00C4682B" w:rsidRDefault="00C4682B" w:rsidP="00C4682B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lang w:eastAsia="pt-BR"/>
        </w:rPr>
      </w:pPr>
    </w:p>
    <w:p w:rsidR="00C4682B" w:rsidRPr="00C4682B" w:rsidRDefault="00C4682B" w:rsidP="00C4682B">
      <w:pPr>
        <w:spacing w:after="0" w:line="240" w:lineRule="auto"/>
        <w:ind w:left="-993"/>
        <w:jc w:val="both"/>
        <w:rPr>
          <w:rFonts w:ascii="Times New Roman" w:eastAsia="Times New Roman" w:hAnsi="Times New Roman"/>
          <w:color w:val="1C1C1C"/>
          <w:sz w:val="24"/>
          <w:szCs w:val="24"/>
          <w:lang w:eastAsia="pt-BR"/>
        </w:rPr>
      </w:pPr>
      <w:r w:rsidRPr="00C4682B">
        <w:rPr>
          <w:rFonts w:ascii="Times New Roman" w:eastAsia="Times New Roman" w:hAnsi="Times New Roman"/>
          <w:b/>
          <w:color w:val="1C1C1C"/>
          <w:sz w:val="24"/>
          <w:szCs w:val="24"/>
          <w:lang w:eastAsia="pt-BR"/>
        </w:rPr>
        <w:t xml:space="preserve">Artigo. 3º - </w:t>
      </w:r>
      <w:r w:rsidRPr="00C4682B">
        <w:rPr>
          <w:rFonts w:ascii="Times New Roman" w:eastAsia="Times New Roman" w:hAnsi="Times New Roman"/>
          <w:color w:val="1C1C1C"/>
          <w:sz w:val="24"/>
          <w:szCs w:val="24"/>
          <w:lang w:eastAsia="pt-BR"/>
        </w:rPr>
        <w:t xml:space="preserve">Fica alterado o PPA 2010/2013 e LDO do exercício 2013 nos mesmos moldes e naquilo que for pertinente, conforme descrito no artigo 1º e 2º desta Lei.  </w:t>
      </w:r>
    </w:p>
    <w:p w:rsidR="00C4682B" w:rsidRPr="00C4682B" w:rsidRDefault="00C4682B" w:rsidP="00C4682B">
      <w:pPr>
        <w:spacing w:after="0" w:line="240" w:lineRule="auto"/>
        <w:ind w:left="-993"/>
        <w:jc w:val="both"/>
        <w:rPr>
          <w:rFonts w:ascii="Times New Roman" w:eastAsia="Times New Roman" w:hAnsi="Times New Roman"/>
          <w:b/>
          <w:color w:val="1C1C1C"/>
          <w:sz w:val="24"/>
          <w:szCs w:val="24"/>
          <w:lang w:eastAsia="pt-BR"/>
        </w:rPr>
      </w:pPr>
    </w:p>
    <w:p w:rsidR="00C4682B" w:rsidRDefault="00C4682B" w:rsidP="00C4682B">
      <w:pPr>
        <w:spacing w:after="0" w:line="240" w:lineRule="auto"/>
        <w:ind w:left="-993"/>
        <w:jc w:val="both"/>
        <w:rPr>
          <w:rFonts w:ascii="Times New Roman" w:eastAsia="Times New Roman" w:hAnsi="Times New Roman"/>
          <w:color w:val="1C1C1C"/>
          <w:sz w:val="24"/>
          <w:szCs w:val="24"/>
          <w:lang w:eastAsia="pt-BR"/>
        </w:rPr>
      </w:pPr>
      <w:r w:rsidRPr="00C4682B">
        <w:rPr>
          <w:rFonts w:ascii="Times New Roman" w:eastAsia="Times New Roman" w:hAnsi="Times New Roman"/>
          <w:b/>
          <w:color w:val="1C1C1C"/>
          <w:sz w:val="24"/>
          <w:szCs w:val="24"/>
          <w:lang w:eastAsia="pt-BR"/>
        </w:rPr>
        <w:t xml:space="preserve">Artigo.  4º - </w:t>
      </w:r>
      <w:r w:rsidRPr="00C4682B">
        <w:rPr>
          <w:rFonts w:ascii="Times New Roman" w:eastAsia="Times New Roman" w:hAnsi="Times New Roman"/>
          <w:color w:val="1C1C1C"/>
          <w:sz w:val="24"/>
          <w:szCs w:val="24"/>
          <w:lang w:eastAsia="pt-BR"/>
        </w:rPr>
        <w:t>Esta lei entrará em vigor na data de sua publicação, revogadas as disposições em contrário.</w:t>
      </w:r>
    </w:p>
    <w:p w:rsidR="00C4682B" w:rsidRPr="00C4682B" w:rsidRDefault="00C4682B" w:rsidP="00C4682B">
      <w:pPr>
        <w:spacing w:after="0" w:line="240" w:lineRule="auto"/>
        <w:ind w:left="-993"/>
        <w:jc w:val="center"/>
        <w:rPr>
          <w:rFonts w:ascii="Times New Roman" w:eastAsia="Times New Roman" w:hAnsi="Times New Roman"/>
          <w:color w:val="1C1C1C"/>
          <w:sz w:val="28"/>
          <w:szCs w:val="28"/>
          <w:lang w:eastAsia="pt-BR"/>
        </w:rPr>
      </w:pPr>
      <w:r w:rsidRPr="00C4682B">
        <w:rPr>
          <w:rFonts w:ascii="Times New Roman" w:eastAsia="Times New Roman" w:hAnsi="Times New Roman"/>
          <w:color w:val="1C1C1C"/>
          <w:sz w:val="24"/>
          <w:szCs w:val="24"/>
          <w:lang w:eastAsia="pt-BR"/>
        </w:rPr>
        <w:t>Pref</w:t>
      </w:r>
      <w:r w:rsidR="003A1B3F">
        <w:rPr>
          <w:rFonts w:ascii="Times New Roman" w:eastAsia="Times New Roman" w:hAnsi="Times New Roman"/>
          <w:color w:val="1C1C1C"/>
          <w:sz w:val="24"/>
          <w:szCs w:val="24"/>
          <w:lang w:eastAsia="pt-BR"/>
        </w:rPr>
        <w:t>eitura Municipal de Arinos/MG, 05</w:t>
      </w:r>
      <w:r w:rsidRPr="00C4682B">
        <w:rPr>
          <w:rFonts w:ascii="Times New Roman" w:eastAsia="Times New Roman" w:hAnsi="Times New Roman"/>
          <w:color w:val="1C1C1C"/>
          <w:sz w:val="24"/>
          <w:szCs w:val="24"/>
          <w:lang w:eastAsia="pt-BR"/>
        </w:rPr>
        <w:t xml:space="preserve"> de </w:t>
      </w:r>
      <w:r w:rsidR="003A1B3F">
        <w:rPr>
          <w:rFonts w:ascii="Times New Roman" w:eastAsia="Times New Roman" w:hAnsi="Times New Roman"/>
          <w:color w:val="1C1C1C"/>
          <w:sz w:val="24"/>
          <w:szCs w:val="24"/>
          <w:lang w:eastAsia="pt-BR"/>
        </w:rPr>
        <w:t>deze</w:t>
      </w:r>
      <w:r w:rsidRPr="00C4682B">
        <w:rPr>
          <w:rFonts w:ascii="Times New Roman" w:eastAsia="Times New Roman" w:hAnsi="Times New Roman"/>
          <w:color w:val="1C1C1C"/>
          <w:sz w:val="24"/>
          <w:szCs w:val="24"/>
          <w:lang w:eastAsia="pt-BR"/>
        </w:rPr>
        <w:t>mbro de 2013.</w:t>
      </w:r>
    </w:p>
    <w:p w:rsidR="00C4682B" w:rsidRPr="00C4682B" w:rsidRDefault="00C4682B" w:rsidP="00C4682B">
      <w:pPr>
        <w:spacing w:after="0" w:line="240" w:lineRule="auto"/>
        <w:ind w:left="-993"/>
        <w:rPr>
          <w:rFonts w:ascii="Times New Roman" w:eastAsia="Times New Roman" w:hAnsi="Times New Roman"/>
          <w:color w:val="1C1C1C"/>
          <w:sz w:val="20"/>
          <w:szCs w:val="20"/>
          <w:lang w:eastAsia="pt-BR"/>
        </w:rPr>
      </w:pPr>
    </w:p>
    <w:p w:rsidR="00C4682B" w:rsidRDefault="00C4682B" w:rsidP="00C4682B">
      <w:pPr>
        <w:spacing w:after="0" w:line="240" w:lineRule="auto"/>
        <w:jc w:val="center"/>
        <w:rPr>
          <w:rFonts w:ascii="Times New Roman" w:eastAsia="Times New Roman" w:hAnsi="Times New Roman"/>
          <w:b/>
          <w:color w:val="1C1C1C"/>
          <w:sz w:val="24"/>
          <w:szCs w:val="28"/>
          <w:lang w:eastAsia="pt-BR"/>
        </w:rPr>
      </w:pPr>
    </w:p>
    <w:p w:rsidR="00C4682B" w:rsidRDefault="00C4682B" w:rsidP="00C4682B">
      <w:pPr>
        <w:spacing w:after="0" w:line="240" w:lineRule="auto"/>
        <w:jc w:val="center"/>
        <w:rPr>
          <w:rFonts w:ascii="Times New Roman" w:eastAsia="Times New Roman" w:hAnsi="Times New Roman"/>
          <w:b/>
          <w:color w:val="1C1C1C"/>
          <w:sz w:val="24"/>
          <w:szCs w:val="28"/>
          <w:lang w:eastAsia="pt-BR"/>
        </w:rPr>
      </w:pPr>
    </w:p>
    <w:p w:rsidR="00C4682B" w:rsidRPr="00C4682B" w:rsidRDefault="00C4682B" w:rsidP="00C4682B">
      <w:pPr>
        <w:spacing w:after="0" w:line="240" w:lineRule="auto"/>
        <w:jc w:val="center"/>
        <w:rPr>
          <w:rFonts w:ascii="Times New Roman" w:eastAsia="Times New Roman" w:hAnsi="Times New Roman"/>
          <w:b/>
          <w:color w:val="1C1C1C"/>
          <w:sz w:val="24"/>
          <w:szCs w:val="28"/>
          <w:lang w:eastAsia="pt-BR"/>
        </w:rPr>
      </w:pPr>
      <w:r w:rsidRPr="00C4682B">
        <w:rPr>
          <w:rFonts w:ascii="Times New Roman" w:eastAsia="Times New Roman" w:hAnsi="Times New Roman"/>
          <w:b/>
          <w:color w:val="1C1C1C"/>
          <w:sz w:val="24"/>
          <w:szCs w:val="28"/>
          <w:lang w:eastAsia="pt-BR"/>
        </w:rPr>
        <w:t>Roberto Sales</w:t>
      </w:r>
    </w:p>
    <w:p w:rsidR="007B172D" w:rsidRPr="00C4682B" w:rsidRDefault="00C4682B" w:rsidP="00C4682B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4"/>
          <w:szCs w:val="28"/>
          <w:lang w:eastAsia="pt-BR"/>
        </w:rPr>
      </w:pPr>
      <w:r w:rsidRPr="00C4682B">
        <w:rPr>
          <w:rFonts w:ascii="Times New Roman" w:eastAsia="Times New Roman" w:hAnsi="Times New Roman"/>
          <w:color w:val="1C1C1C"/>
          <w:sz w:val="24"/>
          <w:szCs w:val="28"/>
          <w:lang w:eastAsia="pt-BR"/>
        </w:rPr>
        <w:t>Prefeito Municipal</w:t>
      </w:r>
    </w:p>
    <w:sectPr w:rsidR="007B172D" w:rsidRPr="00C4682B" w:rsidSect="00C4682B">
      <w:headerReference w:type="even" r:id="rId8"/>
      <w:headerReference w:type="default" r:id="rId9"/>
      <w:headerReference w:type="first" r:id="rId10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55" w:rsidRDefault="00FC0955" w:rsidP="009678D7">
      <w:pPr>
        <w:spacing w:after="0" w:line="240" w:lineRule="auto"/>
      </w:pPr>
      <w:r>
        <w:separator/>
      </w:r>
    </w:p>
  </w:endnote>
  <w:endnote w:type="continuationSeparator" w:id="0">
    <w:p w:rsidR="00FC0955" w:rsidRDefault="00FC0955" w:rsidP="0096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55" w:rsidRDefault="00FC0955" w:rsidP="009678D7">
      <w:pPr>
        <w:spacing w:after="0" w:line="240" w:lineRule="auto"/>
      </w:pPr>
      <w:r>
        <w:separator/>
      </w:r>
    </w:p>
  </w:footnote>
  <w:footnote w:type="continuationSeparator" w:id="0">
    <w:p w:rsidR="00FC0955" w:rsidRDefault="00FC0955" w:rsidP="0096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D7" w:rsidRDefault="009678D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C0" w:rsidRPr="003234C0" w:rsidRDefault="00732BD3" w:rsidP="003234C0">
    <w:pPr>
      <w:spacing w:after="0" w:line="240" w:lineRule="auto"/>
      <w:jc w:val="center"/>
      <w:rPr>
        <w:rFonts w:ascii="Times New Roman" w:hAnsi="Times New Roman"/>
        <w:sz w:val="40"/>
        <w:szCs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562AEB9F" wp14:editId="479E27A6">
          <wp:simplePos x="0" y="0"/>
          <wp:positionH relativeFrom="column">
            <wp:posOffset>-613410</wp:posOffset>
          </wp:positionH>
          <wp:positionV relativeFrom="paragraph">
            <wp:posOffset>-68580</wp:posOffset>
          </wp:positionV>
          <wp:extent cx="971550" cy="778510"/>
          <wp:effectExtent l="0" t="0" r="0" b="2540"/>
          <wp:wrapSquare wrapText="bothSides"/>
          <wp:docPr id="1" name="Imagem 4" descr="Descrição: Novo(a) Imagem de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Novo(a) Imagem de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963F2EF" wp14:editId="2A6B7652">
          <wp:simplePos x="0" y="0"/>
          <wp:positionH relativeFrom="margin">
            <wp:posOffset>4976495</wp:posOffset>
          </wp:positionH>
          <wp:positionV relativeFrom="margin">
            <wp:posOffset>-1000125</wp:posOffset>
          </wp:positionV>
          <wp:extent cx="1340485" cy="690880"/>
          <wp:effectExtent l="0" t="0" r="0" b="0"/>
          <wp:wrapSquare wrapText="bothSides"/>
          <wp:docPr id="2" name="Imagem 3" descr="Descrição: CABEÇALHO - DOCUMENTOS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ABEÇALHO - DOCUMENTOS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4C0" w:rsidRPr="003234C0">
      <w:rPr>
        <w:rFonts w:ascii="Times New Roman" w:hAnsi="Times New Roman"/>
        <w:sz w:val="40"/>
        <w:szCs w:val="40"/>
        <w:u w:val="single"/>
      </w:rPr>
      <w:t>PREFEITURA MUNICIPAL DE ARINOS</w:t>
    </w:r>
  </w:p>
  <w:p w:rsidR="003234C0" w:rsidRPr="00101541" w:rsidRDefault="003234C0" w:rsidP="003234C0">
    <w:pPr>
      <w:spacing w:after="0" w:line="240" w:lineRule="auto"/>
      <w:contextualSpacing/>
      <w:jc w:val="center"/>
      <w:rPr>
        <w:rFonts w:cs="Calibri"/>
        <w:color w:val="080808"/>
        <w:sz w:val="20"/>
        <w:szCs w:val="20"/>
      </w:rPr>
    </w:pPr>
    <w:r w:rsidRPr="00101541">
      <w:rPr>
        <w:rFonts w:cs="Calibri"/>
        <w:color w:val="080808"/>
        <w:sz w:val="20"/>
        <w:szCs w:val="20"/>
      </w:rPr>
      <w:t>RUA FRANCISCO PEREIRA N.º 2.231 – CENTRO – CEP: 38.680.000 – ARINOS-MG.</w:t>
    </w:r>
  </w:p>
  <w:p w:rsidR="00E3741A" w:rsidRPr="00E3741A" w:rsidRDefault="003234C0" w:rsidP="00E3741A">
    <w:pPr>
      <w:spacing w:after="0" w:line="240" w:lineRule="auto"/>
      <w:contextualSpacing/>
      <w:jc w:val="center"/>
      <w:rPr>
        <w:rFonts w:cs="Calibri"/>
        <w:sz w:val="20"/>
        <w:szCs w:val="20"/>
        <w:lang w:val="en-US"/>
      </w:rPr>
    </w:pPr>
    <w:r w:rsidRPr="00E3741A">
      <w:rPr>
        <w:rFonts w:cs="Calibri"/>
        <w:color w:val="080808"/>
        <w:sz w:val="20"/>
        <w:szCs w:val="20"/>
        <w:lang w:val="en-US"/>
      </w:rPr>
      <w:t>FONE: (38) 3635 2</w:t>
    </w:r>
    <w:r w:rsidR="00812171" w:rsidRPr="00E3741A">
      <w:rPr>
        <w:rFonts w:cs="Calibri"/>
        <w:color w:val="080808"/>
        <w:sz w:val="20"/>
        <w:szCs w:val="20"/>
        <w:lang w:val="en-US"/>
      </w:rPr>
      <w:t>2</w:t>
    </w:r>
    <w:r w:rsidRPr="00E3741A">
      <w:rPr>
        <w:rFonts w:cs="Calibri"/>
        <w:color w:val="080808"/>
        <w:sz w:val="20"/>
        <w:szCs w:val="20"/>
        <w:lang w:val="en-US"/>
      </w:rPr>
      <w:t>9</w:t>
    </w:r>
    <w:r w:rsidR="00812171" w:rsidRPr="00E3741A">
      <w:rPr>
        <w:rFonts w:cs="Calibri"/>
        <w:color w:val="080808"/>
        <w:sz w:val="20"/>
        <w:szCs w:val="20"/>
        <w:lang w:val="en-US"/>
      </w:rPr>
      <w:t>7</w:t>
    </w:r>
    <w:r w:rsidRPr="00E3741A">
      <w:rPr>
        <w:rFonts w:cs="Calibri"/>
        <w:color w:val="080808"/>
        <w:sz w:val="20"/>
        <w:szCs w:val="20"/>
        <w:lang w:val="en-US"/>
      </w:rPr>
      <w:t xml:space="preserve"> / FAX: (38) 3635 2167</w:t>
    </w:r>
    <w:r w:rsidR="00E3741A" w:rsidRPr="00E3741A">
      <w:rPr>
        <w:rFonts w:cs="Calibri"/>
        <w:color w:val="080808"/>
        <w:sz w:val="20"/>
        <w:szCs w:val="20"/>
        <w:lang w:val="en-US"/>
      </w:rPr>
      <w:t xml:space="preserve"> / EMAIL: </w:t>
    </w:r>
    <w:r w:rsidR="00E3741A" w:rsidRPr="00E3741A">
      <w:rPr>
        <w:rFonts w:cs="Calibri"/>
        <w:sz w:val="20"/>
        <w:szCs w:val="20"/>
        <w:lang w:val="en-US"/>
      </w:rPr>
      <w:t>prefeitura@arinos.mg.gov.br</w:t>
    </w:r>
  </w:p>
  <w:p w:rsidR="00E3741A" w:rsidRDefault="00E3741A" w:rsidP="00E3741A">
    <w:pPr>
      <w:spacing w:after="0" w:line="240" w:lineRule="auto"/>
      <w:contextualSpacing/>
      <w:jc w:val="center"/>
      <w:rPr>
        <w:rFonts w:cs="Calibri"/>
        <w:color w:val="080808"/>
        <w:sz w:val="20"/>
        <w:szCs w:val="20"/>
      </w:rPr>
    </w:pPr>
    <w:r>
      <w:rPr>
        <w:rFonts w:cs="Calibri"/>
        <w:color w:val="080808"/>
        <w:sz w:val="20"/>
        <w:szCs w:val="20"/>
      </w:rPr>
      <w:t>CNPJ: 18.125.120/0001-80</w:t>
    </w:r>
  </w:p>
  <w:p w:rsidR="00E3741A" w:rsidRDefault="00E3741A" w:rsidP="00E3741A">
    <w:pPr>
      <w:spacing w:after="0" w:line="240" w:lineRule="auto"/>
      <w:contextualSpacing/>
      <w:jc w:val="center"/>
      <w:rPr>
        <w:rFonts w:cs="Calibri"/>
        <w:color w:val="080808"/>
        <w:sz w:val="20"/>
        <w:szCs w:val="20"/>
      </w:rPr>
    </w:pPr>
    <w:r>
      <w:rPr>
        <w:rFonts w:cs="Calibri"/>
        <w:noProof/>
        <w:color w:val="080808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7A6E3CE" wp14:editId="587E42A1">
              <wp:simplePos x="0" y="0"/>
              <wp:positionH relativeFrom="column">
                <wp:posOffset>-99060</wp:posOffset>
              </wp:positionH>
              <wp:positionV relativeFrom="paragraph">
                <wp:posOffset>69850</wp:posOffset>
              </wp:positionV>
              <wp:extent cx="562927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3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8pt,5.5pt" to="435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" strokecolor="#4e6128 [1606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D7" w:rsidRDefault="00967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2B"/>
    <w:rsid w:val="00051FF2"/>
    <w:rsid w:val="00090791"/>
    <w:rsid w:val="00094B9E"/>
    <w:rsid w:val="00101541"/>
    <w:rsid w:val="00223629"/>
    <w:rsid w:val="0026597C"/>
    <w:rsid w:val="002D3770"/>
    <w:rsid w:val="003234C0"/>
    <w:rsid w:val="003A1B3F"/>
    <w:rsid w:val="003B5115"/>
    <w:rsid w:val="0067263B"/>
    <w:rsid w:val="00711EF5"/>
    <w:rsid w:val="00732BD3"/>
    <w:rsid w:val="00747A75"/>
    <w:rsid w:val="007872FE"/>
    <w:rsid w:val="007B172D"/>
    <w:rsid w:val="00812171"/>
    <w:rsid w:val="00816D39"/>
    <w:rsid w:val="008D266D"/>
    <w:rsid w:val="008F3E83"/>
    <w:rsid w:val="00934A5A"/>
    <w:rsid w:val="009678D7"/>
    <w:rsid w:val="009A5A10"/>
    <w:rsid w:val="009A6C6E"/>
    <w:rsid w:val="00A46E25"/>
    <w:rsid w:val="00A8278E"/>
    <w:rsid w:val="00AC1A61"/>
    <w:rsid w:val="00AC1B75"/>
    <w:rsid w:val="00B2112E"/>
    <w:rsid w:val="00B5569C"/>
    <w:rsid w:val="00B635C3"/>
    <w:rsid w:val="00BA7CEF"/>
    <w:rsid w:val="00C11F4B"/>
    <w:rsid w:val="00C4682B"/>
    <w:rsid w:val="00D876A3"/>
    <w:rsid w:val="00DD5BA0"/>
    <w:rsid w:val="00E3741A"/>
    <w:rsid w:val="00F23EFE"/>
    <w:rsid w:val="00F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234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56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569C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A7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A75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A7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7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78D7"/>
  </w:style>
  <w:style w:type="paragraph" w:styleId="Rodap">
    <w:name w:val="footer"/>
    <w:basedOn w:val="Normal"/>
    <w:link w:val="RodapChar"/>
    <w:uiPriority w:val="99"/>
    <w:unhideWhenUsed/>
    <w:rsid w:val="00967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78D7"/>
  </w:style>
  <w:style w:type="character" w:customStyle="1" w:styleId="Ttulo1Char">
    <w:name w:val="Título 1 Char"/>
    <w:link w:val="Ttulo1"/>
    <w:rsid w:val="003234C0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character" w:customStyle="1" w:styleId="Ttulo7Char">
    <w:name w:val="Título 7 Char"/>
    <w:link w:val="Ttulo7"/>
    <w:uiPriority w:val="9"/>
    <w:semiHidden/>
    <w:rsid w:val="00747A75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747A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747A7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172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B5569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semiHidden/>
    <w:rsid w:val="00B5569C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234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56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569C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A7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A75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A7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7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78D7"/>
  </w:style>
  <w:style w:type="paragraph" w:styleId="Rodap">
    <w:name w:val="footer"/>
    <w:basedOn w:val="Normal"/>
    <w:link w:val="RodapChar"/>
    <w:uiPriority w:val="99"/>
    <w:unhideWhenUsed/>
    <w:rsid w:val="00967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78D7"/>
  </w:style>
  <w:style w:type="character" w:customStyle="1" w:styleId="Ttulo1Char">
    <w:name w:val="Título 1 Char"/>
    <w:link w:val="Ttulo1"/>
    <w:rsid w:val="003234C0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character" w:customStyle="1" w:styleId="Ttulo7Char">
    <w:name w:val="Título 7 Char"/>
    <w:link w:val="Ttulo7"/>
    <w:uiPriority w:val="9"/>
    <w:semiHidden/>
    <w:rsid w:val="00747A75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747A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747A7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172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B5569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semiHidden/>
    <w:rsid w:val="00B5569C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%20Eduardo\Desktop\secretarias\fazenda\Cr&#233;dito%20Especial%20Cisbunm\MODELO%20TIMBRE%20CNPJ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9AED-9D93-4FF0-B560-D4FEDFF7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TIMBRE CNPJ</Template>
  <TotalTime>7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</dc:creator>
  <cp:lastModifiedBy>Carlos Eduardo</cp:lastModifiedBy>
  <cp:revision>4</cp:revision>
  <cp:lastPrinted>2013-12-05T14:53:00Z</cp:lastPrinted>
  <dcterms:created xsi:type="dcterms:W3CDTF">2013-12-05T14:46:00Z</dcterms:created>
  <dcterms:modified xsi:type="dcterms:W3CDTF">2013-12-05T14:53:00Z</dcterms:modified>
</cp:coreProperties>
</file>